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2A32F" w14:textId="620C054B" w:rsidR="00C427AB" w:rsidRDefault="00C427AB" w:rsidP="00C427AB">
      <w:pPr>
        <w:jc w:val="center"/>
        <w:rPr>
          <w:b/>
          <w:bCs/>
        </w:rPr>
      </w:pPr>
      <w:r w:rsidRPr="00CC7DC0">
        <w:rPr>
          <w:b/>
          <w:bCs/>
        </w:rPr>
        <w:t>Faculty of Science</w:t>
      </w:r>
    </w:p>
    <w:p w14:paraId="7DB4501F" w14:textId="002FA0DF" w:rsidR="00075205" w:rsidRPr="00C427AB" w:rsidRDefault="00075205" w:rsidP="00C427AB">
      <w:pPr>
        <w:jc w:val="center"/>
        <w:rPr>
          <w:b/>
          <w:bCs/>
        </w:rPr>
      </w:pPr>
      <w:r w:rsidRPr="00CC7DC0">
        <w:rPr>
          <w:b/>
          <w:bCs/>
        </w:rPr>
        <w:t xml:space="preserve">Undergraduate Student Summer </w:t>
      </w:r>
      <w:r w:rsidR="003C312D">
        <w:rPr>
          <w:b/>
          <w:bCs/>
        </w:rPr>
        <w:t xml:space="preserve">Research </w:t>
      </w:r>
      <w:r w:rsidR="005B4EEE">
        <w:rPr>
          <w:b/>
          <w:bCs/>
        </w:rPr>
        <w:t>Award Application</w:t>
      </w:r>
    </w:p>
    <w:p w14:paraId="316540C5" w14:textId="16497F36" w:rsidR="0097061F" w:rsidRDefault="0097061F" w:rsidP="00C427AB">
      <w:pPr>
        <w:spacing w:before="180"/>
      </w:pPr>
      <w:r>
        <w:t xml:space="preserve">The Faculty of Science is delighted to offer undergraduate students the opportunity to engage in research experiences through two distinct funding initiatives: the NSERC Undergraduate Student Research Awards (USRA) and the Western University Undergraduate Summer Research Internships (USRI). </w:t>
      </w:r>
      <w:r w:rsidR="00AC4850">
        <w:t>One</w:t>
      </w:r>
      <w:r>
        <w:t xml:space="preserve"> application allow</w:t>
      </w:r>
      <w:r w:rsidR="00AC4850">
        <w:t>s</w:t>
      </w:r>
      <w:r>
        <w:t xml:space="preserve"> students to apply for both programs.</w:t>
      </w:r>
    </w:p>
    <w:p w14:paraId="0C74094B" w14:textId="70A7C786" w:rsidR="0097061F" w:rsidRDefault="0097061F" w:rsidP="00C427AB">
      <w:pPr>
        <w:spacing w:before="180"/>
      </w:pPr>
      <w:r>
        <w:t>Both the NSERC USRA and the USRI programs provide students with the opportunity to participate in innovative research across various scientific disciplines. While the NSERC USRA is a nationally recognized program funded by the federal government, known for its prestige and competitive nature, the USRI program is generously supported by Western University. The primary distinction between the two lies in their funding sources, but the core experience remains focused on hands-on research under the guidance of experienced faculty mentors.</w:t>
      </w:r>
    </w:p>
    <w:p w14:paraId="68A09917" w14:textId="51285F4C" w:rsidR="00961FBC" w:rsidRDefault="0097061F" w:rsidP="00C427AB">
      <w:pPr>
        <w:spacing w:before="180"/>
      </w:pPr>
      <w:r>
        <w:t xml:space="preserve">In our selection process, we prioritize students with higher academic averages for the NSERC USRA, due to its national standing. Once all NSERC USRA positions are filled, we will then allocate the USRI positions to other qualified applicants. This ensures equitable distribution of research opportunities, allowing a diverse group of students to immerse themselves in the enriching </w:t>
      </w:r>
      <w:r w:rsidR="00222A05">
        <w:t>experience</w:t>
      </w:r>
      <w:r>
        <w:t xml:space="preserve"> of academic research.</w:t>
      </w:r>
    </w:p>
    <w:p w14:paraId="0AC4734B" w14:textId="77777777" w:rsidR="00A10F10" w:rsidRDefault="00A10F10" w:rsidP="0097061F"/>
    <w:p w14:paraId="1CFF3C7E" w14:textId="5A958A8E" w:rsidR="00F0368A" w:rsidRDefault="006813A2" w:rsidP="005A447D">
      <w:r w:rsidRPr="0060562C">
        <w:rPr>
          <w:b/>
          <w:bCs/>
        </w:rPr>
        <w:t>Eligibility.</w:t>
      </w:r>
      <w:r>
        <w:t xml:space="preserve"> </w:t>
      </w:r>
    </w:p>
    <w:p w14:paraId="679E86A8" w14:textId="056922AD" w:rsidR="005A447D" w:rsidRDefault="005A447D" w:rsidP="00F0368A">
      <w:pPr>
        <w:pStyle w:val="ListParagraph"/>
        <w:numPr>
          <w:ilvl w:val="0"/>
          <w:numId w:val="2"/>
        </w:numPr>
        <w:ind w:left="360"/>
      </w:pPr>
      <w:r w:rsidRPr="005A447D">
        <w:t xml:space="preserve">Students must have been enrolled in an undergraduate program in Winter </w:t>
      </w:r>
      <w:r w:rsidR="000A71EC">
        <w:t xml:space="preserve">(Jan – Apr) </w:t>
      </w:r>
      <w:r w:rsidRPr="005A447D">
        <w:t>202</w:t>
      </w:r>
      <w:r w:rsidR="000A71EC">
        <w:t>5</w:t>
      </w:r>
      <w:r w:rsidRPr="005A447D">
        <w:t xml:space="preserve"> and should be planning to attend Western in Fall</w:t>
      </w:r>
      <w:r w:rsidR="000A71EC">
        <w:t xml:space="preserve"> (Sep – Dec)</w:t>
      </w:r>
      <w:r w:rsidRPr="005A447D">
        <w:t xml:space="preserve"> 202</w:t>
      </w:r>
      <w:r w:rsidR="000A71EC">
        <w:t>5</w:t>
      </w:r>
      <w:r w:rsidRPr="005A447D">
        <w:t>.</w:t>
      </w:r>
      <w:r w:rsidR="00097EA9">
        <w:t xml:space="preserve"> </w:t>
      </w:r>
    </w:p>
    <w:p w14:paraId="7CF2034E" w14:textId="1DF95B87" w:rsidR="00B608DE" w:rsidRDefault="003456A1" w:rsidP="00F0368A">
      <w:pPr>
        <w:pStyle w:val="ListParagraph"/>
        <w:numPr>
          <w:ilvl w:val="0"/>
          <w:numId w:val="2"/>
        </w:numPr>
        <w:ind w:left="360"/>
      </w:pPr>
      <w:r>
        <w:t>The N</w:t>
      </w:r>
      <w:r w:rsidRPr="003456A1">
        <w:t>SERC USRA program requires applicants to be Canadian citizens or permanent residents</w:t>
      </w:r>
      <w:r w:rsidR="00B608DE">
        <w:t xml:space="preserve"> (Students from other Canadian universities are eligible)</w:t>
      </w:r>
      <w:r>
        <w:t>.</w:t>
      </w:r>
      <w:r w:rsidR="00993CEC">
        <w:t xml:space="preserve"> </w:t>
      </w:r>
    </w:p>
    <w:p w14:paraId="53876D8C" w14:textId="6AA08881" w:rsidR="003456A1" w:rsidRDefault="00993CEC" w:rsidP="00F0368A">
      <w:pPr>
        <w:pStyle w:val="ListParagraph"/>
        <w:numPr>
          <w:ilvl w:val="0"/>
          <w:numId w:val="2"/>
        </w:numPr>
        <w:ind w:left="360"/>
      </w:pPr>
      <w:r>
        <w:t>Western USRI program requires applicants to be Western student</w:t>
      </w:r>
      <w:r w:rsidR="00B608DE">
        <w:t>s (</w:t>
      </w:r>
      <w:r w:rsidR="007C02B0">
        <w:t>International s</w:t>
      </w:r>
      <w:r w:rsidR="00B608DE">
        <w:t>tudents with study permits are eligible)</w:t>
      </w:r>
      <w:r>
        <w:t>.</w:t>
      </w:r>
    </w:p>
    <w:p w14:paraId="3FF7969B" w14:textId="295BFE74" w:rsidR="006B0B04" w:rsidRDefault="005A447D" w:rsidP="00F0368A">
      <w:pPr>
        <w:pStyle w:val="ListParagraph"/>
        <w:numPr>
          <w:ilvl w:val="0"/>
          <w:numId w:val="2"/>
        </w:numPr>
        <w:ind w:left="360"/>
      </w:pPr>
      <w:r>
        <w:t xml:space="preserve">Students with a cumulative average of </w:t>
      </w:r>
      <w:r w:rsidR="00892EDA">
        <w:t>70</w:t>
      </w:r>
      <w:r>
        <w:t>%</w:t>
      </w:r>
      <w:r w:rsidR="00892EDA">
        <w:t xml:space="preserve"> or above are encouraged to apply</w:t>
      </w:r>
      <w:r w:rsidR="002C7EE7">
        <w:t xml:space="preserve">. </w:t>
      </w:r>
    </w:p>
    <w:p w14:paraId="3906D5CA" w14:textId="521308FC" w:rsidR="006813A2" w:rsidRDefault="00C52977" w:rsidP="00F0368A">
      <w:pPr>
        <w:pStyle w:val="ListParagraph"/>
        <w:numPr>
          <w:ilvl w:val="0"/>
          <w:numId w:val="2"/>
        </w:numPr>
        <w:ind w:left="360"/>
      </w:pPr>
      <w:r>
        <w:t xml:space="preserve">Preference will be given to those </w:t>
      </w:r>
      <w:r w:rsidR="004C2760">
        <w:t>in Year</w:t>
      </w:r>
      <w:r w:rsidR="00A17502">
        <w:t xml:space="preserve">s 2 and </w:t>
      </w:r>
      <w:r w:rsidR="004C2760">
        <w:t xml:space="preserve">3 with primary </w:t>
      </w:r>
      <w:r w:rsidR="00EE6018">
        <w:t>programs</w:t>
      </w:r>
      <w:r w:rsidR="00B71D47">
        <w:t xml:space="preserve"> in </w:t>
      </w:r>
      <w:r w:rsidR="00003F29">
        <w:t xml:space="preserve">the Faculty of </w:t>
      </w:r>
      <w:r w:rsidR="00B71D47">
        <w:t>Science</w:t>
      </w:r>
      <w:r w:rsidR="006B0B04">
        <w:t xml:space="preserve">, </w:t>
      </w:r>
      <w:r w:rsidR="00A17502">
        <w:t>and</w:t>
      </w:r>
      <w:r w:rsidR="006B0B04">
        <w:t xml:space="preserve"> other </w:t>
      </w:r>
      <w:r w:rsidR="00021DB3">
        <w:t>criteria</w:t>
      </w:r>
      <w:r w:rsidR="006B0B04">
        <w:t xml:space="preserve"> deemed appropriate by the department</w:t>
      </w:r>
      <w:r w:rsidR="00021DB3">
        <w:t xml:space="preserve"> administering the awards. </w:t>
      </w:r>
    </w:p>
    <w:p w14:paraId="1DC6D312" w14:textId="35A3C079" w:rsidR="006813A2" w:rsidRDefault="00E85E4F" w:rsidP="00F94101">
      <w:pPr>
        <w:pStyle w:val="ListParagraph"/>
        <w:numPr>
          <w:ilvl w:val="0"/>
          <w:numId w:val="2"/>
        </w:numPr>
        <w:ind w:left="360"/>
      </w:pPr>
      <w:r w:rsidRPr="00F0368A">
        <w:rPr>
          <w:rFonts w:eastAsia="Times New Roman" w:cstheme="minorHAnsi"/>
        </w:rPr>
        <w:t>Students must be available to participate in research activity for 16 weeks between May 1 and August 31, 202</w:t>
      </w:r>
      <w:r w:rsidR="004C31E6">
        <w:rPr>
          <w:rFonts w:eastAsia="Times New Roman" w:cstheme="minorHAnsi"/>
        </w:rPr>
        <w:t>5</w:t>
      </w:r>
      <w:r w:rsidR="00E818EE" w:rsidRPr="00F0368A">
        <w:rPr>
          <w:rFonts w:eastAsia="Times New Roman" w:cstheme="minorHAnsi"/>
        </w:rPr>
        <w:t>, under the supervisor</w:t>
      </w:r>
      <w:r w:rsidR="00805E5B" w:rsidRPr="00F0368A">
        <w:rPr>
          <w:rFonts w:eastAsia="Times New Roman"/>
        </w:rPr>
        <w:t xml:space="preserve"> </w:t>
      </w:r>
      <w:r w:rsidR="00E818EE" w:rsidRPr="00F0368A">
        <w:rPr>
          <w:rFonts w:eastAsia="Times New Roman"/>
        </w:rPr>
        <w:t>from</w:t>
      </w:r>
      <w:r w:rsidR="00805E5B" w:rsidRPr="00F0368A">
        <w:rPr>
          <w:rFonts w:eastAsia="Times New Roman"/>
        </w:rPr>
        <w:t xml:space="preserve"> a faculty mentor </w:t>
      </w:r>
      <w:r w:rsidR="00E818EE" w:rsidRPr="00F0368A">
        <w:rPr>
          <w:rFonts w:eastAsia="Times New Roman"/>
        </w:rPr>
        <w:t>with an appointment in the Faculty of Science</w:t>
      </w:r>
      <w:r w:rsidR="00805E5B" w:rsidRPr="00F0368A">
        <w:rPr>
          <w:rFonts w:eastAsia="Times New Roman"/>
        </w:rPr>
        <w:t>.</w:t>
      </w:r>
    </w:p>
    <w:p w14:paraId="1F93FD32" w14:textId="0B653026" w:rsidR="00334090" w:rsidRDefault="00334090" w:rsidP="00F94101"/>
    <w:tbl>
      <w:tblPr>
        <w:tblStyle w:val="TableGrid"/>
        <w:tblW w:w="0" w:type="auto"/>
        <w:tblLook w:val="04A0" w:firstRow="1" w:lastRow="0" w:firstColumn="1" w:lastColumn="0" w:noHBand="0" w:noVBand="1"/>
      </w:tblPr>
      <w:tblGrid>
        <w:gridCol w:w="9350"/>
      </w:tblGrid>
      <w:tr w:rsidR="00B1040B" w14:paraId="099BBBCC" w14:textId="77777777" w:rsidTr="00B1040B">
        <w:tc>
          <w:tcPr>
            <w:tcW w:w="9350" w:type="dxa"/>
          </w:tcPr>
          <w:p w14:paraId="4D27C41F" w14:textId="505F38FE" w:rsidR="00B1040B" w:rsidRPr="00C84159" w:rsidRDefault="00B1040B" w:rsidP="00C84159">
            <w:pPr>
              <w:jc w:val="center"/>
              <w:rPr>
                <w:b/>
                <w:bCs/>
              </w:rPr>
            </w:pPr>
            <w:r w:rsidRPr="00C84159">
              <w:rPr>
                <w:b/>
                <w:bCs/>
              </w:rPr>
              <w:t>Applicant’s Information</w:t>
            </w:r>
          </w:p>
        </w:tc>
      </w:tr>
      <w:tr w:rsidR="00B1040B" w14:paraId="6E9C599A" w14:textId="77777777" w:rsidTr="00B1040B">
        <w:tc>
          <w:tcPr>
            <w:tcW w:w="9350" w:type="dxa"/>
          </w:tcPr>
          <w:p w14:paraId="59D5ECC7" w14:textId="77777777" w:rsidR="00B1040B" w:rsidRDefault="00B1040B" w:rsidP="00F94101">
            <w:r>
              <w:t>Applicant Name (Last, First):</w:t>
            </w:r>
          </w:p>
          <w:p w14:paraId="36802F1E" w14:textId="426FE5F6" w:rsidR="00C84159" w:rsidRDefault="00C84159" w:rsidP="00F94101"/>
        </w:tc>
      </w:tr>
      <w:tr w:rsidR="00B1040B" w14:paraId="7EA293B9" w14:textId="77777777" w:rsidTr="00B1040B">
        <w:tc>
          <w:tcPr>
            <w:tcW w:w="9350" w:type="dxa"/>
          </w:tcPr>
          <w:p w14:paraId="4DFC8324" w14:textId="51706DBD" w:rsidR="00B1040B" w:rsidRDefault="00B1040B" w:rsidP="00B1040B">
            <w:r>
              <w:t>Cumulative average (all grades, including Fall 202</w:t>
            </w:r>
            <w:r w:rsidR="00755A00">
              <w:t>4</w:t>
            </w:r>
            <w:r>
              <w:t>):</w:t>
            </w:r>
          </w:p>
          <w:p w14:paraId="7F2662A0" w14:textId="77777777" w:rsidR="00B1040B" w:rsidRDefault="00B1040B" w:rsidP="00F94101"/>
        </w:tc>
      </w:tr>
      <w:tr w:rsidR="00B1040B" w14:paraId="277897A6" w14:textId="77777777" w:rsidTr="00B1040B">
        <w:tc>
          <w:tcPr>
            <w:tcW w:w="9350" w:type="dxa"/>
          </w:tcPr>
          <w:p w14:paraId="04DB9F26" w14:textId="027A97F2" w:rsidR="00C84159" w:rsidRDefault="00821A40" w:rsidP="00C84159">
            <w:r>
              <w:t xml:space="preserve">Enrolled </w:t>
            </w:r>
            <w:r w:rsidR="00C84159">
              <w:t>Program</w:t>
            </w:r>
            <w:r>
              <w:t xml:space="preserve"> (Module)</w:t>
            </w:r>
            <w:r w:rsidR="00C84159">
              <w:t xml:space="preserve">: </w:t>
            </w:r>
          </w:p>
          <w:p w14:paraId="3E0A2D4C" w14:textId="77777777" w:rsidR="00B1040B" w:rsidRDefault="00B1040B" w:rsidP="00F94101"/>
        </w:tc>
      </w:tr>
      <w:tr w:rsidR="00B1040B" w14:paraId="3DC9326B" w14:textId="77777777" w:rsidTr="00B1040B">
        <w:tc>
          <w:tcPr>
            <w:tcW w:w="9350" w:type="dxa"/>
          </w:tcPr>
          <w:p w14:paraId="42A277CD" w14:textId="192475FE" w:rsidR="00C84159" w:rsidRDefault="00C84159" w:rsidP="00EE5480">
            <w:pPr>
              <w:tabs>
                <w:tab w:val="left" w:pos="4303"/>
              </w:tabs>
            </w:pPr>
            <w:r>
              <w:t xml:space="preserve">Year of enrolment: </w:t>
            </w:r>
            <w:r w:rsidR="006355E9">
              <w:tab/>
            </w:r>
            <w:r w:rsidR="001D08A9">
              <w:t>International Student (Y/N):</w:t>
            </w:r>
          </w:p>
          <w:p w14:paraId="585E8961" w14:textId="77777777" w:rsidR="00B1040B" w:rsidRDefault="00B1040B" w:rsidP="00F94101"/>
        </w:tc>
      </w:tr>
    </w:tbl>
    <w:p w14:paraId="0B17F788" w14:textId="50B20370" w:rsidR="005D20E3" w:rsidRDefault="00F94101" w:rsidP="00F94101">
      <w:r>
        <w:lastRenderedPageBreak/>
        <w:t>A</w:t>
      </w:r>
      <w:r w:rsidRPr="00F94101">
        <w:t>s part of the ongoing commitment Western has made for EDI-D</w:t>
      </w:r>
      <w:r>
        <w:t>, the Faculty of Science</w:t>
      </w:r>
      <w:r w:rsidRPr="00F94101">
        <w:t xml:space="preserve"> </w:t>
      </w:r>
      <w:r>
        <w:t xml:space="preserve">strongly values </w:t>
      </w:r>
      <w:r w:rsidRPr="00F94101">
        <w:t>the diversity of their awardees</w:t>
      </w:r>
      <w:r>
        <w:t>.  S</w:t>
      </w:r>
      <w:r w:rsidRPr="00F94101">
        <w:t xml:space="preserve">tudents from </w:t>
      </w:r>
      <w:r w:rsidR="00E2582C">
        <w:t>equity-deserving</w:t>
      </w:r>
      <w:r w:rsidRPr="00F94101">
        <w:t xml:space="preserve"> groups, such as but not limited to Black, Indigenous, students of </w:t>
      </w:r>
      <w:r w:rsidR="00E2582C">
        <w:t>colour</w:t>
      </w:r>
      <w:r w:rsidRPr="00F94101">
        <w:t xml:space="preserve">, students with disabilities, students who self-identify as LGBTQ2S+, immigrants and newcomers, and women </w:t>
      </w:r>
      <w:r>
        <w:t xml:space="preserve">are particularly encouraged to apply to the </w:t>
      </w:r>
      <w:r w:rsidR="000D4A1F">
        <w:t>USRA/</w:t>
      </w:r>
      <w:r>
        <w:t xml:space="preserve">USRI program.  </w:t>
      </w:r>
    </w:p>
    <w:p w14:paraId="4605F895" w14:textId="793164AB" w:rsidR="00F94101" w:rsidRDefault="00F94101" w:rsidP="00F94101"/>
    <w:p w14:paraId="17386C52" w14:textId="237665F7" w:rsidR="00F94101" w:rsidRDefault="00B07925" w:rsidP="00F94101">
      <w:r>
        <w:t>Supplementary</w:t>
      </w:r>
      <w:r w:rsidR="00DA3C22">
        <w:t xml:space="preserve"> funding from the Faculty of Science will </w:t>
      </w:r>
      <w:r w:rsidR="00CE4FBC">
        <w:t>be available to provide</w:t>
      </w:r>
      <w:r w:rsidR="00DA3C22">
        <w:t xml:space="preserve"> additional opportunities for qualified applicants </w:t>
      </w:r>
      <w:r w:rsidR="00E15F3C">
        <w:t>who self-identify as member</w:t>
      </w:r>
      <w:r w:rsidR="006C0BD7">
        <w:t>s</w:t>
      </w:r>
      <w:r w:rsidR="00E15F3C">
        <w:t xml:space="preserve"> of</w:t>
      </w:r>
      <w:r w:rsidR="00DA3C22">
        <w:t xml:space="preserve"> </w:t>
      </w:r>
      <w:r w:rsidR="00E2582C">
        <w:t>equity-deserving</w:t>
      </w:r>
      <w:r w:rsidR="00DA3C22">
        <w:t xml:space="preserve"> groups</w:t>
      </w:r>
      <w:r w:rsidR="006C0BD7">
        <w:t xml:space="preserve"> </w:t>
      </w:r>
      <w:r w:rsidR="00837041">
        <w:t>using</w:t>
      </w:r>
      <w:r w:rsidR="006C0BD7">
        <w:t xml:space="preserve"> the following </w:t>
      </w:r>
      <w:r w:rsidR="00E2582C">
        <w:t>questionnaire</w:t>
      </w:r>
      <w:r w:rsidR="00E15F3C" w:rsidRPr="00A26A97">
        <w:t xml:space="preserve">. </w:t>
      </w:r>
      <w:r w:rsidR="00C27DE8" w:rsidRPr="00A26A97">
        <w:t xml:space="preserve">  </w:t>
      </w:r>
      <w:r w:rsidR="00C27DE8" w:rsidRPr="00A26A97">
        <w:rPr>
          <w:u w:val="single"/>
        </w:rPr>
        <w:t>Submission of th</w:t>
      </w:r>
      <w:r w:rsidR="00C66F21" w:rsidRPr="00A26A97">
        <w:rPr>
          <w:u w:val="single"/>
        </w:rPr>
        <w:t>e</w:t>
      </w:r>
      <w:r w:rsidR="00C27DE8" w:rsidRPr="00A26A97">
        <w:rPr>
          <w:u w:val="single"/>
        </w:rPr>
        <w:t xml:space="preserve"> information</w:t>
      </w:r>
      <w:r w:rsidR="00C66F21" w:rsidRPr="00A26A97">
        <w:rPr>
          <w:u w:val="single"/>
        </w:rPr>
        <w:t xml:space="preserve"> be</w:t>
      </w:r>
      <w:r w:rsidR="006C0BD7" w:rsidRPr="00A26A97">
        <w:rPr>
          <w:u w:val="single"/>
        </w:rPr>
        <w:t>low</w:t>
      </w:r>
      <w:r w:rsidR="00C27DE8" w:rsidRPr="00A26A97">
        <w:rPr>
          <w:u w:val="single"/>
        </w:rPr>
        <w:t xml:space="preserve"> is optional</w:t>
      </w:r>
      <w:r w:rsidR="00FD204A" w:rsidRPr="00A26A97">
        <w:rPr>
          <w:u w:val="single"/>
        </w:rPr>
        <w:t xml:space="preserve"> and </w:t>
      </w:r>
      <w:r w:rsidR="00A26A97">
        <w:rPr>
          <w:u w:val="single"/>
        </w:rPr>
        <w:t xml:space="preserve">it </w:t>
      </w:r>
      <w:r w:rsidR="00933395" w:rsidRPr="00A26A97">
        <w:rPr>
          <w:u w:val="single"/>
        </w:rPr>
        <w:t xml:space="preserve">will </w:t>
      </w:r>
      <w:r w:rsidR="007D6D31" w:rsidRPr="00A26A97">
        <w:rPr>
          <w:u w:val="single"/>
        </w:rPr>
        <w:t xml:space="preserve">only </w:t>
      </w:r>
      <w:r w:rsidR="00933395" w:rsidRPr="00A26A97">
        <w:rPr>
          <w:u w:val="single"/>
        </w:rPr>
        <w:t xml:space="preserve">be used for the </w:t>
      </w:r>
      <w:r w:rsidR="00656767" w:rsidRPr="00A26A97">
        <w:rPr>
          <w:u w:val="single"/>
        </w:rPr>
        <w:t>ranking of applications</w:t>
      </w:r>
      <w:r w:rsidR="00656767" w:rsidRPr="00A26A97">
        <w:t>*</w:t>
      </w:r>
      <w:r w:rsidR="00C27DE8">
        <w:t xml:space="preserve">. </w:t>
      </w:r>
    </w:p>
    <w:p w14:paraId="76589CEB" w14:textId="4088DA6F" w:rsidR="00C27DE8" w:rsidRDefault="00C27DE8" w:rsidP="00F94101"/>
    <w:p w14:paraId="5D309FED" w14:textId="42AD6C34" w:rsidR="00C27DE8" w:rsidRDefault="00E81B5E" w:rsidP="00F94101">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w:t>
      </w:r>
      <w:r w:rsidR="00C27DE8">
        <w:t xml:space="preserve">I </w:t>
      </w:r>
      <w:r w:rsidR="007D6D31">
        <w:t>self-</w:t>
      </w:r>
      <w:r w:rsidR="00C27DE8" w:rsidRPr="00C27DE8">
        <w:t>identify as Indigenous, that is, First Nations (North American Indian), Métis or Inuk (Inuit)</w:t>
      </w:r>
    </w:p>
    <w:p w14:paraId="3DF6FCE2" w14:textId="475050AE" w:rsidR="008D0D6B" w:rsidRDefault="008D0D6B" w:rsidP="00F94101"/>
    <w:p w14:paraId="6F33F03C" w14:textId="5F95E31C" w:rsidR="008D0D6B" w:rsidRDefault="008D0D6B" w:rsidP="00F94101">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r>
        <w:t xml:space="preserve"> I </w:t>
      </w:r>
      <w:r w:rsidR="00E2582C">
        <w:t>self-identify</w:t>
      </w:r>
      <w:r>
        <w:t xml:space="preserve"> as Black</w:t>
      </w:r>
    </w:p>
    <w:p w14:paraId="586E2D39" w14:textId="15C9D8AC" w:rsidR="008D0D6B" w:rsidRDefault="008D0D6B" w:rsidP="00F94101"/>
    <w:p w14:paraId="7B8A06B6" w14:textId="3C8EB7DF" w:rsidR="008D0D6B" w:rsidRDefault="008D0D6B" w:rsidP="00F94101">
      <w:r>
        <w:fldChar w:fldCharType="begin">
          <w:ffData>
            <w:name w:val="Check3"/>
            <w:enabled/>
            <w:calcOnExit w:val="0"/>
            <w:checkBox>
              <w:sizeAuto/>
              <w:default w:val="0"/>
            </w:checkBox>
          </w:ffData>
        </w:fldChar>
      </w:r>
      <w:bookmarkStart w:id="2" w:name="Check3"/>
      <w:r>
        <w:instrText xml:space="preserve"> FORMCHECKBOX </w:instrText>
      </w:r>
      <w:r>
        <w:fldChar w:fldCharType="separate"/>
      </w:r>
      <w:r>
        <w:fldChar w:fldCharType="end"/>
      </w:r>
      <w:bookmarkEnd w:id="2"/>
      <w:r>
        <w:t xml:space="preserve"> I </w:t>
      </w:r>
      <w:r w:rsidR="00E2582C">
        <w:t>self-identify</w:t>
      </w:r>
      <w:r>
        <w:t xml:space="preserve"> as </w:t>
      </w:r>
      <w:r w:rsidR="00E2582C">
        <w:t>another</w:t>
      </w:r>
      <w:r>
        <w:t xml:space="preserve"> racialized group (visible minority); e.g., East Asian, Latino/a or Latinx, South Asian, </w:t>
      </w:r>
      <w:r w:rsidR="003701EF">
        <w:t>Southeast</w:t>
      </w:r>
      <w:r>
        <w:t xml:space="preserve"> Asian, West Asian or Middle Eastern. </w:t>
      </w:r>
    </w:p>
    <w:p w14:paraId="32454E85" w14:textId="27E20F9F" w:rsidR="00D85A66" w:rsidRDefault="00D85A66" w:rsidP="00F94101"/>
    <w:p w14:paraId="156348DC" w14:textId="0B6C4ED5" w:rsidR="008D0D6B" w:rsidRDefault="00D85A66" w:rsidP="00F94101">
      <w:r>
        <w:fldChar w:fldCharType="begin">
          <w:ffData>
            <w:name w:val="Check6"/>
            <w:enabled/>
            <w:calcOnExit w:val="0"/>
            <w:checkBox>
              <w:sizeAuto/>
              <w:default w:val="0"/>
            </w:checkBox>
          </w:ffData>
        </w:fldChar>
      </w:r>
      <w:bookmarkStart w:id="3" w:name="Check6"/>
      <w:r>
        <w:instrText xml:space="preserve"> FORMCHECKBOX </w:instrText>
      </w:r>
      <w:r>
        <w:fldChar w:fldCharType="separate"/>
      </w:r>
      <w:r>
        <w:fldChar w:fldCharType="end"/>
      </w:r>
      <w:bookmarkEnd w:id="3"/>
      <w:r>
        <w:t xml:space="preserve"> I </w:t>
      </w:r>
      <w:r w:rsidR="00E2582C">
        <w:t>self-identify</w:t>
      </w:r>
      <w:r>
        <w:t xml:space="preserve"> as a </w:t>
      </w:r>
      <w:hyperlink r:id="rId5" w:history="1">
        <w:r w:rsidRPr="003E7859">
          <w:rPr>
            <w:rStyle w:val="Hyperlink"/>
          </w:rPr>
          <w:t>first-generation</w:t>
        </w:r>
      </w:hyperlink>
      <w:r>
        <w:t xml:space="preserve"> Canadian</w:t>
      </w:r>
      <w:r w:rsidR="003E7859">
        <w:t xml:space="preserve"> </w:t>
      </w:r>
    </w:p>
    <w:p w14:paraId="7E0679A7" w14:textId="5975EC6F" w:rsidR="00776EBC" w:rsidRDefault="00776EBC" w:rsidP="00F94101"/>
    <w:p w14:paraId="1BFC4667" w14:textId="328B47E4" w:rsidR="00776EBC" w:rsidRDefault="00776EBC" w:rsidP="00F94101">
      <w:r>
        <w:fldChar w:fldCharType="begin">
          <w:ffData>
            <w:name w:val="Check7"/>
            <w:enabled/>
            <w:calcOnExit w:val="0"/>
            <w:checkBox>
              <w:sizeAuto/>
              <w:default w:val="0"/>
            </w:checkBox>
          </w:ffData>
        </w:fldChar>
      </w:r>
      <w:bookmarkStart w:id="4" w:name="Check7"/>
      <w:r>
        <w:instrText xml:space="preserve"> FORMCHECKBOX </w:instrText>
      </w:r>
      <w:r>
        <w:fldChar w:fldCharType="separate"/>
      </w:r>
      <w:r>
        <w:fldChar w:fldCharType="end"/>
      </w:r>
      <w:bookmarkEnd w:id="4"/>
      <w:r>
        <w:t xml:space="preserve"> I </w:t>
      </w:r>
      <w:r w:rsidR="00CA266B">
        <w:t>self-</w:t>
      </w:r>
      <w:r>
        <w:t xml:space="preserve">identify as a student who </w:t>
      </w:r>
      <w:r w:rsidR="0039271E">
        <w:t xml:space="preserve">has </w:t>
      </w:r>
      <w:r>
        <w:t xml:space="preserve">financial needs that qualify for </w:t>
      </w:r>
      <w:hyperlink r:id="rId6" w:history="1">
        <w:r w:rsidRPr="00776EBC">
          <w:rPr>
            <w:rStyle w:val="Hyperlink"/>
          </w:rPr>
          <w:t>Bursaries and Work Study</w:t>
        </w:r>
      </w:hyperlink>
    </w:p>
    <w:p w14:paraId="5BEB6C3F" w14:textId="77777777" w:rsidR="0039271E" w:rsidRDefault="0039271E" w:rsidP="0039271E"/>
    <w:p w14:paraId="4CB4EBC3" w14:textId="75FB753A" w:rsidR="0039271E" w:rsidRDefault="0039271E" w:rsidP="0039271E">
      <w:r>
        <w:fldChar w:fldCharType="begin">
          <w:ffData>
            <w:name w:val="Check5"/>
            <w:enabled/>
            <w:calcOnExit w:val="0"/>
            <w:checkBox>
              <w:sizeAuto/>
              <w:default w:val="0"/>
            </w:checkBox>
          </w:ffData>
        </w:fldChar>
      </w:r>
      <w:bookmarkStart w:id="5" w:name="Check5"/>
      <w:r>
        <w:instrText xml:space="preserve"> FORMCHECKBOX </w:instrText>
      </w:r>
      <w:r>
        <w:fldChar w:fldCharType="separate"/>
      </w:r>
      <w:r>
        <w:fldChar w:fldCharType="end"/>
      </w:r>
      <w:bookmarkEnd w:id="5"/>
      <w:r>
        <w:t xml:space="preserve"> I </w:t>
      </w:r>
      <w:r w:rsidR="00CA266B">
        <w:t>self-</w:t>
      </w:r>
      <w:r w:rsidRPr="00B873A9">
        <w:t>identify as a person with a disability as described in the Accessible Canada Act</w:t>
      </w:r>
    </w:p>
    <w:p w14:paraId="004A4B0D" w14:textId="77777777" w:rsidR="00D85A66" w:rsidRDefault="00D85A66" w:rsidP="00F94101"/>
    <w:p w14:paraId="11927D55" w14:textId="3AE076F0" w:rsidR="008D0D6B" w:rsidRDefault="008D0D6B" w:rsidP="00F94101">
      <w:r>
        <w:fldChar w:fldCharType="begin">
          <w:ffData>
            <w:name w:val="Check4"/>
            <w:enabled/>
            <w:calcOnExit w:val="0"/>
            <w:checkBox>
              <w:sizeAuto/>
              <w:default w:val="0"/>
            </w:checkBox>
          </w:ffData>
        </w:fldChar>
      </w:r>
      <w:bookmarkStart w:id="6" w:name="Check4"/>
      <w:r>
        <w:instrText xml:space="preserve"> FORMCHECKBOX </w:instrText>
      </w:r>
      <w:r>
        <w:fldChar w:fldCharType="separate"/>
      </w:r>
      <w:r>
        <w:fldChar w:fldCharType="end"/>
      </w:r>
      <w:bookmarkEnd w:id="6"/>
      <w:r>
        <w:t xml:space="preserve"> I </w:t>
      </w:r>
      <w:r w:rsidR="00E2582C">
        <w:t>self-identify</w:t>
      </w:r>
      <w:r>
        <w:t xml:space="preserve"> as a member of LGBTQ2S+</w:t>
      </w:r>
    </w:p>
    <w:p w14:paraId="6F5BD9DA" w14:textId="31C1699F" w:rsidR="00B773FC" w:rsidRDefault="00B773FC" w:rsidP="00F94101"/>
    <w:p w14:paraId="63FDC21D" w14:textId="1181E5DF" w:rsidR="00B773FC" w:rsidRDefault="0039271E" w:rsidP="00F94101">
      <w:r>
        <w:fldChar w:fldCharType="begin">
          <w:ffData>
            <w:name w:val="Check8"/>
            <w:enabled/>
            <w:calcOnExit w:val="0"/>
            <w:checkBox>
              <w:sizeAuto/>
              <w:default w:val="0"/>
            </w:checkBox>
          </w:ffData>
        </w:fldChar>
      </w:r>
      <w:bookmarkStart w:id="7" w:name="Check8"/>
      <w:r>
        <w:instrText xml:space="preserve"> FORMCHECKBOX </w:instrText>
      </w:r>
      <w:r>
        <w:fldChar w:fldCharType="separate"/>
      </w:r>
      <w:r>
        <w:fldChar w:fldCharType="end"/>
      </w:r>
      <w:bookmarkEnd w:id="7"/>
      <w:r>
        <w:t xml:space="preserve"> </w:t>
      </w:r>
      <w:r w:rsidR="00B773FC">
        <w:t xml:space="preserve">I </w:t>
      </w:r>
      <w:r w:rsidR="00CA266B">
        <w:t>self-</w:t>
      </w:r>
      <w:r w:rsidR="00B773FC">
        <w:t>identify as a woman</w:t>
      </w:r>
    </w:p>
    <w:p w14:paraId="2E6D4F94" w14:textId="3292AA45" w:rsidR="003E4D15" w:rsidRDefault="003E4D15" w:rsidP="00F94101"/>
    <w:p w14:paraId="3F9AFA2C" w14:textId="44664BEE" w:rsidR="003E4D15" w:rsidRDefault="00370AE5" w:rsidP="00F94101">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003E4D15">
        <w:t xml:space="preserve">I </w:t>
      </w:r>
      <w:r w:rsidR="00CA266B">
        <w:t>self</w:t>
      </w:r>
      <w:r w:rsidR="000B0AF3">
        <w:t>-</w:t>
      </w:r>
      <w:r w:rsidR="003E4D15">
        <w:t xml:space="preserve">identify as </w:t>
      </w:r>
      <w:r>
        <w:t xml:space="preserve">another </w:t>
      </w:r>
      <w:r w:rsidR="00E2582C">
        <w:t>equity-deserving</w:t>
      </w:r>
      <w:r>
        <w:t xml:space="preserve"> group not included above: __________________</w:t>
      </w:r>
      <w:r w:rsidR="00CA266B">
        <w:t xml:space="preserve"> </w:t>
      </w:r>
    </w:p>
    <w:p w14:paraId="3F92BE40" w14:textId="7B99664D" w:rsidR="008D0D6B" w:rsidRDefault="008D0D6B" w:rsidP="00F94101"/>
    <w:p w14:paraId="325D40C6" w14:textId="3E8AB031" w:rsidR="00A20DB4" w:rsidRDefault="00A20DB4" w:rsidP="00F94101"/>
    <w:p w14:paraId="69960D7B" w14:textId="1E2DD56D" w:rsidR="00A20DB4" w:rsidRDefault="00A20DB4" w:rsidP="00F94101">
      <w:r>
        <w:t xml:space="preserve">Click </w:t>
      </w:r>
      <w:hyperlink r:id="rId7" w:history="1">
        <w:r w:rsidRPr="00A20DB4">
          <w:rPr>
            <w:rStyle w:val="Hyperlink"/>
          </w:rPr>
          <w:t>here</w:t>
        </w:r>
      </w:hyperlink>
      <w:r>
        <w:t xml:space="preserve"> for additional information regarding the definitions of the above groups.</w:t>
      </w:r>
    </w:p>
    <w:p w14:paraId="5F617F80" w14:textId="3A654796" w:rsidR="00CA266B" w:rsidRDefault="00CA266B" w:rsidP="00F94101"/>
    <w:p w14:paraId="5A782985" w14:textId="45EA901A" w:rsidR="00CA266B" w:rsidRDefault="00CA266B" w:rsidP="00F94101">
      <w:r>
        <w:t>*</w:t>
      </w:r>
      <w:r w:rsidR="003701EF">
        <w:t xml:space="preserve">Personal </w:t>
      </w:r>
      <w:r w:rsidR="00EA3D11">
        <w:t xml:space="preserve">EDI-D </w:t>
      </w:r>
      <w:r w:rsidR="003701EF">
        <w:t xml:space="preserve">information </w:t>
      </w:r>
      <w:r w:rsidR="00EA3D11">
        <w:t xml:space="preserve">will only be used for the application evaluation committee for the </w:t>
      </w:r>
      <w:r w:rsidR="00821A40">
        <w:t>USRA</w:t>
      </w:r>
      <w:r w:rsidR="000D4A1F">
        <w:t>/</w:t>
      </w:r>
      <w:r w:rsidR="00EA3D11">
        <w:t xml:space="preserve">USRI </w:t>
      </w:r>
      <w:r w:rsidR="00C262C0">
        <w:t>competition</w:t>
      </w:r>
      <w:r w:rsidR="00382725">
        <w:t>, and i</w:t>
      </w:r>
      <w:r w:rsidR="00C262C0">
        <w:t xml:space="preserve">t will not be </w:t>
      </w:r>
      <w:r w:rsidR="0061062B">
        <w:t>accessible</w:t>
      </w:r>
      <w:r w:rsidR="00C262C0">
        <w:t xml:space="preserve"> to potential supervisors.  </w:t>
      </w:r>
      <w:r w:rsidR="001631FB">
        <w:t>Only a</w:t>
      </w:r>
      <w:r w:rsidR="00C262C0">
        <w:t xml:space="preserve">nonymous </w:t>
      </w:r>
      <w:r w:rsidR="003142D8">
        <w:t xml:space="preserve">aggregate data of </w:t>
      </w:r>
      <w:r w:rsidR="0061062B">
        <w:t xml:space="preserve">the </w:t>
      </w:r>
      <w:r w:rsidR="00E2582C">
        <w:t>equity-deserving</w:t>
      </w:r>
      <w:r w:rsidR="003365EA">
        <w:t xml:space="preserve"> group</w:t>
      </w:r>
      <w:r w:rsidR="008D2403">
        <w:t xml:space="preserve"> constituency</w:t>
      </w:r>
      <w:r w:rsidR="00EA3D11">
        <w:t xml:space="preserve"> </w:t>
      </w:r>
      <w:r w:rsidR="00F62465">
        <w:t xml:space="preserve">may be </w:t>
      </w:r>
      <w:r w:rsidR="001631FB">
        <w:t>released</w:t>
      </w:r>
      <w:r w:rsidR="006E336A">
        <w:t xml:space="preserve">. </w:t>
      </w:r>
    </w:p>
    <w:sectPr w:rsidR="00CA26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21A0"/>
    <w:multiLevelType w:val="hybridMultilevel"/>
    <w:tmpl w:val="77569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C56198"/>
    <w:multiLevelType w:val="hybridMultilevel"/>
    <w:tmpl w:val="4FE68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009284">
    <w:abstractNumId w:val="0"/>
  </w:num>
  <w:num w:numId="2" w16cid:durableId="181760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01"/>
    <w:rsid w:val="00003F29"/>
    <w:rsid w:val="00021DB3"/>
    <w:rsid w:val="00075205"/>
    <w:rsid w:val="00097EA9"/>
    <w:rsid w:val="000A71EC"/>
    <w:rsid w:val="000B0AF3"/>
    <w:rsid w:val="000D4A1F"/>
    <w:rsid w:val="000F7CD8"/>
    <w:rsid w:val="00117C46"/>
    <w:rsid w:val="00122DB1"/>
    <w:rsid w:val="001235FF"/>
    <w:rsid w:val="00125D67"/>
    <w:rsid w:val="001271E7"/>
    <w:rsid w:val="001413DD"/>
    <w:rsid w:val="001437CB"/>
    <w:rsid w:val="001465E3"/>
    <w:rsid w:val="001631FB"/>
    <w:rsid w:val="0018053E"/>
    <w:rsid w:val="001B7FE6"/>
    <w:rsid w:val="001D08A9"/>
    <w:rsid w:val="00222A05"/>
    <w:rsid w:val="00280C74"/>
    <w:rsid w:val="002844D9"/>
    <w:rsid w:val="002C7EE7"/>
    <w:rsid w:val="003142D8"/>
    <w:rsid w:val="00334090"/>
    <w:rsid w:val="003365EA"/>
    <w:rsid w:val="003456A1"/>
    <w:rsid w:val="003701EF"/>
    <w:rsid w:val="00370AE5"/>
    <w:rsid w:val="00382725"/>
    <w:rsid w:val="0039271E"/>
    <w:rsid w:val="003C312D"/>
    <w:rsid w:val="003D7914"/>
    <w:rsid w:val="003E4D15"/>
    <w:rsid w:val="003E7859"/>
    <w:rsid w:val="0049795F"/>
    <w:rsid w:val="004C0F8D"/>
    <w:rsid w:val="004C2760"/>
    <w:rsid w:val="004C31E6"/>
    <w:rsid w:val="005013D8"/>
    <w:rsid w:val="00527008"/>
    <w:rsid w:val="00593923"/>
    <w:rsid w:val="005A447D"/>
    <w:rsid w:val="005A5217"/>
    <w:rsid w:val="005B4EEE"/>
    <w:rsid w:val="005D20E3"/>
    <w:rsid w:val="0060017D"/>
    <w:rsid w:val="00604A0C"/>
    <w:rsid w:val="0060562C"/>
    <w:rsid w:val="0061062B"/>
    <w:rsid w:val="006124E6"/>
    <w:rsid w:val="00633E41"/>
    <w:rsid w:val="006355E9"/>
    <w:rsid w:val="00635766"/>
    <w:rsid w:val="00643DF2"/>
    <w:rsid w:val="00656767"/>
    <w:rsid w:val="006813A2"/>
    <w:rsid w:val="00695F37"/>
    <w:rsid w:val="006B0B04"/>
    <w:rsid w:val="006C0BD7"/>
    <w:rsid w:val="006E336A"/>
    <w:rsid w:val="00704DD9"/>
    <w:rsid w:val="00740CCD"/>
    <w:rsid w:val="007521E6"/>
    <w:rsid w:val="00755A00"/>
    <w:rsid w:val="00776EBC"/>
    <w:rsid w:val="007C02B0"/>
    <w:rsid w:val="007D6D31"/>
    <w:rsid w:val="00805E5B"/>
    <w:rsid w:val="00821A40"/>
    <w:rsid w:val="00837041"/>
    <w:rsid w:val="008515F9"/>
    <w:rsid w:val="00892EDA"/>
    <w:rsid w:val="008B5395"/>
    <w:rsid w:val="008D0D6B"/>
    <w:rsid w:val="008D2403"/>
    <w:rsid w:val="008F198E"/>
    <w:rsid w:val="00933395"/>
    <w:rsid w:val="00961FBC"/>
    <w:rsid w:val="0097061F"/>
    <w:rsid w:val="00993CEC"/>
    <w:rsid w:val="009C7352"/>
    <w:rsid w:val="00A10F10"/>
    <w:rsid w:val="00A17502"/>
    <w:rsid w:val="00A20DB4"/>
    <w:rsid w:val="00A26A97"/>
    <w:rsid w:val="00A65C76"/>
    <w:rsid w:val="00AC4850"/>
    <w:rsid w:val="00B07925"/>
    <w:rsid w:val="00B1040B"/>
    <w:rsid w:val="00B21D36"/>
    <w:rsid w:val="00B608DE"/>
    <w:rsid w:val="00B71D47"/>
    <w:rsid w:val="00B773FC"/>
    <w:rsid w:val="00B82791"/>
    <w:rsid w:val="00B873A9"/>
    <w:rsid w:val="00BA1820"/>
    <w:rsid w:val="00BB1B15"/>
    <w:rsid w:val="00BE7916"/>
    <w:rsid w:val="00C217A9"/>
    <w:rsid w:val="00C262C0"/>
    <w:rsid w:val="00C27DE8"/>
    <w:rsid w:val="00C427AB"/>
    <w:rsid w:val="00C52977"/>
    <w:rsid w:val="00C66390"/>
    <w:rsid w:val="00C66F21"/>
    <w:rsid w:val="00C75EAA"/>
    <w:rsid w:val="00C84159"/>
    <w:rsid w:val="00CA266B"/>
    <w:rsid w:val="00CB742B"/>
    <w:rsid w:val="00CC2BEF"/>
    <w:rsid w:val="00CC6317"/>
    <w:rsid w:val="00CC7DC0"/>
    <w:rsid w:val="00CE4FBC"/>
    <w:rsid w:val="00D85A66"/>
    <w:rsid w:val="00DA0A2D"/>
    <w:rsid w:val="00DA3C22"/>
    <w:rsid w:val="00DD6BAD"/>
    <w:rsid w:val="00DE12FF"/>
    <w:rsid w:val="00E03053"/>
    <w:rsid w:val="00E15ABE"/>
    <w:rsid w:val="00E15F3C"/>
    <w:rsid w:val="00E23EAF"/>
    <w:rsid w:val="00E2582C"/>
    <w:rsid w:val="00E71A50"/>
    <w:rsid w:val="00E818EE"/>
    <w:rsid w:val="00E81B5E"/>
    <w:rsid w:val="00E85E4F"/>
    <w:rsid w:val="00EA3D11"/>
    <w:rsid w:val="00EE5480"/>
    <w:rsid w:val="00EE6018"/>
    <w:rsid w:val="00EF6974"/>
    <w:rsid w:val="00F0368A"/>
    <w:rsid w:val="00F62465"/>
    <w:rsid w:val="00F94101"/>
    <w:rsid w:val="00FC28F2"/>
    <w:rsid w:val="00FD20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1340D4F"/>
  <w15:chartTrackingRefBased/>
  <w15:docId w15:val="{FA9CD609-4224-8140-910B-23F04026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859"/>
    <w:rPr>
      <w:color w:val="0563C1" w:themeColor="hyperlink"/>
      <w:u w:val="single"/>
    </w:rPr>
  </w:style>
  <w:style w:type="character" w:styleId="UnresolvedMention">
    <w:name w:val="Unresolved Mention"/>
    <w:basedOn w:val="DefaultParagraphFont"/>
    <w:uiPriority w:val="99"/>
    <w:semiHidden/>
    <w:unhideWhenUsed/>
    <w:rsid w:val="003E7859"/>
    <w:rPr>
      <w:color w:val="605E5C"/>
      <w:shd w:val="clear" w:color="auto" w:fill="E1DFDD"/>
    </w:rPr>
  </w:style>
  <w:style w:type="paragraph" w:styleId="ListParagraph">
    <w:name w:val="List Paragraph"/>
    <w:basedOn w:val="Normal"/>
    <w:uiPriority w:val="34"/>
    <w:qFormat/>
    <w:rsid w:val="00F0368A"/>
    <w:pPr>
      <w:ind w:left="720"/>
      <w:contextualSpacing/>
    </w:pPr>
  </w:style>
  <w:style w:type="table" w:styleId="TableGrid">
    <w:name w:val="Table Grid"/>
    <w:basedOn w:val="TableNormal"/>
    <w:uiPriority w:val="39"/>
    <w:rsid w:val="00B10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wo.ca/facultyrelations/applicant_edid_survey_inform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ar.uwo.ca/student_finances/bursaries_workstudy.html" TargetMode="External"/><Relationship Id="rId5" Type="http://schemas.openxmlformats.org/officeDocument/2006/relationships/hyperlink" Target="https://www23.statcan.gc.ca/imdb/p3VD.pl?Function=getVD&amp;TVD=117200&amp;CVD=117200&amp;CLV=0&amp;MLV=1&amp;D=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Yeung</dc:creator>
  <cp:keywords/>
  <dc:description/>
  <cp:lastModifiedBy>Ken Yeung</cp:lastModifiedBy>
  <cp:revision>126</cp:revision>
  <cp:lastPrinted>2022-03-05T15:37:00Z</cp:lastPrinted>
  <dcterms:created xsi:type="dcterms:W3CDTF">2022-03-05T15:20:00Z</dcterms:created>
  <dcterms:modified xsi:type="dcterms:W3CDTF">2025-01-13T13:22:00Z</dcterms:modified>
</cp:coreProperties>
</file>